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C839F" w14:textId="77777777" w:rsidR="00310221" w:rsidRPr="00310221" w:rsidRDefault="00310221" w:rsidP="00310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31022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Аннотация к рабочей программе учителя-логопеда </w:t>
      </w:r>
    </w:p>
    <w:p w14:paraId="44022BBA" w14:textId="761E2BA7" w:rsidR="00310221" w:rsidRPr="00310221" w:rsidRDefault="00310221" w:rsidP="00310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310221">
        <w:rPr>
          <w:rFonts w:ascii="Times New Roman" w:eastAsia="Times New Roman" w:hAnsi="Times New Roman" w:cs="Times New Roman"/>
          <w:b/>
          <w:bCs/>
          <w:color w:val="000000"/>
          <w:sz w:val="28"/>
        </w:rPr>
        <w:t>младшей группы №1 (дети 3-4 лет)</w:t>
      </w:r>
    </w:p>
    <w:p w14:paraId="7E7D9755" w14:textId="77777777" w:rsidR="00310221" w:rsidRPr="00310221" w:rsidRDefault="00310221" w:rsidP="00310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2254448E" w14:textId="77777777" w:rsid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(далее Программа) предназначена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обучения и воспитания детей 3–4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с тяжелыми нарушениями речи (далее с ТНР), зачисленными в группу компенсирующей направленности.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5D6C817" w14:textId="77777777" w:rsidR="00310221" w:rsidRPr="00FC5D62" w:rsidRDefault="00310221" w:rsidP="00310221">
      <w:pPr>
        <w:shd w:val="clear" w:color="auto" w:fill="FFFFFF"/>
        <w:spacing w:after="0" w:line="240" w:lineRule="auto"/>
        <w:ind w:right="-2" w:firstLine="709"/>
        <w:jc w:val="both"/>
        <w:rPr>
          <w:rFonts w:ascii="Century Gothic" w:eastAsia="Times New Roman" w:hAnsi="Century Gothic" w:cs="Times New Roman"/>
          <w:color w:val="000000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ФГОС ДО на основе адаптированной основной образовательной программы ДО для детей с ТНР с учетом содержания "Комплексной образовательной программы дошкольного образования для детей с тяжелыми нарушениями речи (ОНР) с 3до 7 лет" Н.В. </w:t>
      </w:r>
      <w:proofErr w:type="spellStart"/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Нищевой</w:t>
      </w:r>
      <w:proofErr w:type="spellEnd"/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; «Комплексно – тематического планирования коррекционной и образовательной деятельности в группе компенсирующей направленности ДОО для детей с тяжелыми нарушениями речи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3 до 4 лет, с 4 до 5 лет)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Авторы – Н.В. </w:t>
      </w:r>
      <w:proofErr w:type="spellStart"/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Нищева</w:t>
      </w:r>
      <w:proofErr w:type="spellEnd"/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, Л.Б. Гавришева, Ю.А. Кириллова.</w:t>
      </w:r>
    </w:p>
    <w:p w14:paraId="6BC6DF4A" w14:textId="77777777" w:rsidR="00310221" w:rsidRPr="00760B4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60B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рабочей программы является построение  системы коррекционно-развивающей работы в группе компенсирующей направленности для детей с тяжелыми нарушениями речи (общим  недоразвитием речи) в возрасте  от 3 до 4 лет, предусматривающей полную интеграцию действий всех специалистов, работающих в группе, и родителей дошкольников. Комплексно-тематическое планирование работы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</w:t>
      </w:r>
      <w:proofErr w:type="gramStart"/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>всестороннего  гармоничного</w:t>
      </w:r>
      <w:proofErr w:type="gramEnd"/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развития.</w:t>
      </w:r>
    </w:p>
    <w:p w14:paraId="4770F7EB" w14:textId="77777777" w:rsid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Структура рабочей программы содержит обязательн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компоненты: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1.Целевой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раздел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53E3CAB6" w14:textId="77777777" w:rsid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2.Содержательный раздел;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4E487E0" w14:textId="77777777" w:rsid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3.Организационный раздел. </w:t>
      </w:r>
    </w:p>
    <w:p w14:paraId="2E3D7B76" w14:textId="77777777" w:rsid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- 1 год (с 01.09.2022 по 30.05.2023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года).</w:t>
      </w:r>
      <w:r w:rsidRPr="00B54645">
        <w:rPr>
          <w:rFonts w:ascii="Century Gothic" w:eastAsia="Times New Roman" w:hAnsi="Century Gothic" w:cs="Times New Roman"/>
          <w:color w:val="000000"/>
          <w:sz w:val="28"/>
        </w:rPr>
        <w:t> </w:t>
      </w:r>
    </w:p>
    <w:p w14:paraId="07B6249A" w14:textId="7313E115" w:rsid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Программы положены следующие нормативно-правовые документы, регламентирующие дошкольное образование:</w:t>
      </w:r>
    </w:p>
    <w:p w14:paraId="36CF6160" w14:textId="77777777" w:rsidR="00310221" w:rsidRP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Российской Федерации «Об образовании в Российской Федерации» (от 29.12.2012 г. № 273-ФЗ);</w:t>
      </w:r>
    </w:p>
    <w:p w14:paraId="4CD77F7C" w14:textId="77777777" w:rsidR="00310221" w:rsidRP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t>-  Федеральным государственным образовательным стандартом дошкольного образования (утвержден приказом Минобрнауки РФ от 17.10.2013 г. №1155) (далее – ФГОС дошкольного образования);</w:t>
      </w:r>
    </w:p>
    <w:p w14:paraId="02428933" w14:textId="77777777" w:rsidR="00310221" w:rsidRP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t>-  Приказом Минобрнауки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14:paraId="4D961223" w14:textId="77777777" w:rsidR="00310221" w:rsidRP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 2.4.3648-20 «Санитарно-эпидемиологические требования к организации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</w:t>
      </w: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обитания», утвержденными постановлением главного санитарного врача от 28.01.2021 № 2»</w:t>
      </w:r>
    </w:p>
    <w:p w14:paraId="1142B3CB" w14:textId="77777777" w:rsidR="00310221" w:rsidRP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t>- c учетом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образованию, протокол от 20 мая 2015 г. № 2/15);</w:t>
      </w:r>
    </w:p>
    <w:p w14:paraId="073AA1CB" w14:textId="39D09F84" w:rsidR="00310221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t>- c учетом Примерной Адаптированной основной образовательной программой дошкольного образования детей с тяжелыми нарушениями речи (одобрена решением федерального учебно-методического объединения по общему образованию 7 декабря 2017 г., Протокол № 6/17);</w:t>
      </w:r>
    </w:p>
    <w:p w14:paraId="13DD81C2" w14:textId="0FFF17CD" w:rsidR="00310221" w:rsidRPr="00B54645" w:rsidRDefault="00310221" w:rsidP="00310221">
      <w:pPr>
        <w:shd w:val="clear" w:color="auto" w:fill="FFFFFF"/>
        <w:spacing w:after="0" w:line="240" w:lineRule="auto"/>
        <w:ind w:left="-32" w:right="-2" w:firstLine="709"/>
        <w:jc w:val="both"/>
        <w:rPr>
          <w:rFonts w:ascii="Century Gothic" w:eastAsia="Times New Roman" w:hAnsi="Century Gothic" w:cs="Times New Roman"/>
          <w:color w:val="000000"/>
        </w:rPr>
      </w:pP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Устав МБДОУ </w:t>
      </w: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 сада № 286</w:t>
      </w: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310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6E9F28E" w14:textId="77777777" w:rsidR="00FF54F9" w:rsidRDefault="00FF54F9"/>
    <w:sectPr w:rsidR="00FF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5D"/>
    <w:rsid w:val="000A675D"/>
    <w:rsid w:val="00310221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8077B"/>
  <w15:chartTrackingRefBased/>
  <w15:docId w15:val="{EE308F96-7B55-4EEE-A468-3AA9A974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22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2</cp:revision>
  <dcterms:created xsi:type="dcterms:W3CDTF">2022-11-21T09:13:00Z</dcterms:created>
  <dcterms:modified xsi:type="dcterms:W3CDTF">2022-11-21T09:14:00Z</dcterms:modified>
</cp:coreProperties>
</file>